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4E0D1" w14:textId="49E48788" w:rsidR="001759F5" w:rsidRDefault="00E37117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noProof/>
          <w:sz w:val="24"/>
          <w:lang w:eastAsia="lt-LT"/>
        </w:rPr>
        <w:drawing>
          <wp:inline distT="0" distB="0" distL="0" distR="0" wp14:anchorId="3916904A" wp14:editId="02A332E7">
            <wp:extent cx="923925" cy="128587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1A624" w14:textId="77777777" w:rsidR="001759F5" w:rsidRDefault="001759F5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695F826D" w14:textId="77777777" w:rsidR="001B085B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VILNIAUS KOLEGIJOS</w:t>
      </w:r>
    </w:p>
    <w:p w14:paraId="2E5FA0E6" w14:textId="145285EC" w:rsidR="00F96499" w:rsidRDefault="001B085B" w:rsidP="00F9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STUDENTŲ ATSTOVYBĖS </w:t>
      </w:r>
      <w:r w:rsidR="00CD3F8A">
        <w:rPr>
          <w:rFonts w:ascii="Times New Roman" w:hAnsi="Times New Roman" w:cs="Times New Roman"/>
          <w:b/>
          <w:sz w:val="24"/>
        </w:rPr>
        <w:t>TARYBOS</w:t>
      </w:r>
    </w:p>
    <w:p w14:paraId="6717B7CD" w14:textId="25AC7059" w:rsidR="001B085B" w:rsidRPr="00633557" w:rsidRDefault="001B085B" w:rsidP="00F964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SUSIRINKIMO</w:t>
      </w:r>
      <w:r w:rsidR="006E5A3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PROTOKOLAS</w:t>
      </w:r>
    </w:p>
    <w:p w14:paraId="13F31FE6" w14:textId="77777777" w:rsidR="001B085B" w:rsidRPr="00633557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14:paraId="711B67A9" w14:textId="602DD95A" w:rsidR="001B085B" w:rsidRPr="00633557" w:rsidRDefault="00EF5331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20</w:t>
      </w:r>
      <w:r w:rsidR="00535E68">
        <w:rPr>
          <w:rFonts w:ascii="Times New Roman" w:hAnsi="Times New Roman" w:cs="Times New Roman"/>
          <w:color w:val="000000" w:themeColor="text1"/>
          <w:sz w:val="24"/>
        </w:rPr>
        <w:t>2</w:t>
      </w:r>
      <w:r w:rsidR="00CD3F8A">
        <w:rPr>
          <w:rFonts w:ascii="Times New Roman" w:hAnsi="Times New Roman" w:cs="Times New Roman"/>
          <w:color w:val="000000" w:themeColor="text1"/>
          <w:sz w:val="24"/>
        </w:rPr>
        <w:t>1-12-22</w:t>
      </w:r>
      <w:r w:rsidR="001B085B" w:rsidRPr="0093592E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B085B" w:rsidRPr="00633557">
        <w:rPr>
          <w:rFonts w:ascii="Times New Roman" w:hAnsi="Times New Roman" w:cs="Times New Roman"/>
          <w:sz w:val="24"/>
        </w:rPr>
        <w:t xml:space="preserve">Nr. </w:t>
      </w:r>
      <w:r w:rsidR="00696965">
        <w:rPr>
          <w:rFonts w:ascii="Times New Roman" w:hAnsi="Times New Roman" w:cs="Times New Roman"/>
          <w:sz w:val="24"/>
        </w:rPr>
        <w:t>04</w:t>
      </w:r>
    </w:p>
    <w:p w14:paraId="4364A592" w14:textId="77777777" w:rsidR="001B085B" w:rsidRPr="00633557" w:rsidRDefault="001B085B" w:rsidP="001B085B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633557">
        <w:rPr>
          <w:rFonts w:ascii="Times New Roman" w:hAnsi="Times New Roman" w:cs="Times New Roman"/>
          <w:sz w:val="24"/>
        </w:rPr>
        <w:t>Vilnius</w:t>
      </w:r>
    </w:p>
    <w:p w14:paraId="0730B087" w14:textId="77777777" w:rsidR="001B085B" w:rsidRPr="00633557" w:rsidRDefault="001B085B" w:rsidP="001B085B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1F0E064" w14:textId="77777777" w:rsidR="001B085B" w:rsidRPr="00633557" w:rsidRDefault="001B085B" w:rsidP="001B085B">
      <w:pPr>
        <w:spacing w:after="0" w:line="360" w:lineRule="auto"/>
        <w:rPr>
          <w:rFonts w:ascii="Times New Roman" w:hAnsi="Times New Roman" w:cs="Times New Roman"/>
          <w:sz w:val="24"/>
        </w:rPr>
      </w:pPr>
    </w:p>
    <w:p w14:paraId="40DD42C1" w14:textId="4B919B3D" w:rsidR="001B085B" w:rsidRPr="0093592E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t xml:space="preserve">Susirinkimas </w:t>
      </w:r>
      <w:r w:rsidRPr="0093592E">
        <w:rPr>
          <w:rFonts w:ascii="Times New Roman" w:hAnsi="Times New Roman" w:cs="Times New Roman"/>
          <w:color w:val="000000" w:themeColor="text1"/>
          <w:sz w:val="24"/>
        </w:rPr>
        <w:t xml:space="preserve">įvyko </w:t>
      </w:r>
      <w:r w:rsidR="00CD3F8A">
        <w:rPr>
          <w:rFonts w:ascii="Times New Roman" w:hAnsi="Times New Roman" w:cs="Times New Roman"/>
          <w:color w:val="000000" w:themeColor="text1"/>
          <w:sz w:val="24"/>
        </w:rPr>
        <w:t>2021-12-22</w:t>
      </w:r>
    </w:p>
    <w:p w14:paraId="0356CBA5" w14:textId="736F236F" w:rsidR="001B085B" w:rsidRPr="0093592E" w:rsidRDefault="005D49A7" w:rsidP="001B085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Susirinkimo</w:t>
      </w:r>
      <w:r w:rsidR="004A228B">
        <w:rPr>
          <w:rFonts w:ascii="Times New Roman" w:hAnsi="Times New Roman" w:cs="Times New Roman"/>
          <w:color w:val="000000" w:themeColor="text1"/>
          <w:sz w:val="24"/>
        </w:rPr>
        <w:t xml:space="preserve"> pirmininkė</w:t>
      </w:r>
      <w:r w:rsidR="006E5A36">
        <w:rPr>
          <w:rFonts w:ascii="Times New Roman" w:hAnsi="Times New Roman" w:cs="Times New Roman"/>
          <w:color w:val="000000" w:themeColor="text1"/>
          <w:sz w:val="24"/>
        </w:rPr>
        <w:t xml:space="preserve"> (-as)</w:t>
      </w:r>
      <w:r w:rsidR="00EF5331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="00CD3F8A">
        <w:rPr>
          <w:rFonts w:ascii="Times New Roman" w:hAnsi="Times New Roman" w:cs="Times New Roman"/>
          <w:color w:val="000000" w:themeColor="text1"/>
          <w:sz w:val="24"/>
        </w:rPr>
        <w:t>Greta Mockevičiūtė</w:t>
      </w:r>
    </w:p>
    <w:p w14:paraId="33CF3124" w14:textId="1F029E88" w:rsidR="001B085B" w:rsidRPr="0093592E" w:rsidRDefault="005D49A7" w:rsidP="001B085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Susirinkimo sekretorė</w:t>
      </w:r>
      <w:r w:rsidR="006E5A36">
        <w:rPr>
          <w:rFonts w:ascii="Times New Roman" w:hAnsi="Times New Roman" w:cs="Times New Roman"/>
          <w:color w:val="000000" w:themeColor="text1"/>
          <w:sz w:val="24"/>
        </w:rPr>
        <w:t xml:space="preserve"> (-ius)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r w:rsidR="00CD3F8A">
        <w:rPr>
          <w:rFonts w:ascii="Times New Roman" w:hAnsi="Times New Roman" w:cs="Times New Roman"/>
          <w:color w:val="000000" w:themeColor="text1"/>
          <w:sz w:val="24"/>
        </w:rPr>
        <w:t>Greta Mockevičiūtė</w:t>
      </w:r>
    </w:p>
    <w:p w14:paraId="2E9CEE66" w14:textId="5FFF9BCE" w:rsidR="001B085B" w:rsidRPr="00633557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</w:rPr>
        <w:t xml:space="preserve">Dalyvauja </w:t>
      </w:r>
      <w:r w:rsidR="00CD3F8A">
        <w:rPr>
          <w:rFonts w:ascii="Times New Roman" w:hAnsi="Times New Roman" w:cs="Times New Roman"/>
          <w:color w:val="000000" w:themeColor="text1"/>
          <w:sz w:val="24"/>
        </w:rPr>
        <w:t xml:space="preserve">6 </w:t>
      </w:r>
      <w:r w:rsidRPr="0093592E">
        <w:rPr>
          <w:rFonts w:ascii="Times New Roman" w:hAnsi="Times New Roman" w:cs="Times New Roman"/>
          <w:color w:val="000000" w:themeColor="text1"/>
          <w:sz w:val="24"/>
        </w:rPr>
        <w:t xml:space="preserve">atstovai </w:t>
      </w:r>
      <w:r w:rsidRPr="00633557">
        <w:rPr>
          <w:rFonts w:ascii="Times New Roman" w:hAnsi="Times New Roman" w:cs="Times New Roman"/>
          <w:sz w:val="24"/>
        </w:rPr>
        <w:t xml:space="preserve">(sąrašas pridedamas </w:t>
      </w:r>
      <w:r w:rsidR="005D49A7">
        <w:rPr>
          <w:rFonts w:ascii="Times New Roman" w:hAnsi="Times New Roman" w:cs="Times New Roman"/>
          <w:sz w:val="24"/>
        </w:rPr>
        <w:t>1</w:t>
      </w:r>
      <w:r w:rsidR="00595FAC">
        <w:rPr>
          <w:rFonts w:ascii="Times New Roman" w:hAnsi="Times New Roman" w:cs="Times New Roman"/>
          <w:sz w:val="24"/>
        </w:rPr>
        <w:t xml:space="preserve"> </w:t>
      </w:r>
      <w:r w:rsidRPr="00633557">
        <w:rPr>
          <w:rFonts w:ascii="Times New Roman" w:hAnsi="Times New Roman" w:cs="Times New Roman"/>
          <w:sz w:val="24"/>
        </w:rPr>
        <w:t>priede).</w:t>
      </w:r>
    </w:p>
    <w:p w14:paraId="55727AFF" w14:textId="77777777" w:rsidR="001B085B" w:rsidRPr="00633557" w:rsidRDefault="001B085B" w:rsidP="001B085B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33557">
        <w:rPr>
          <w:rFonts w:ascii="Times New Roman" w:hAnsi="Times New Roman" w:cs="Times New Roman"/>
          <w:sz w:val="24"/>
        </w:rPr>
        <w:t>Darbotvarkė:</w:t>
      </w:r>
    </w:p>
    <w:p w14:paraId="2D406BCE" w14:textId="6207EDA2" w:rsidR="00C51065" w:rsidRDefault="00C51065" w:rsidP="00C51065">
      <w:pPr>
        <w:pStyle w:val="Sraopastraipa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51065">
        <w:rPr>
          <w:rFonts w:ascii="Times New Roman" w:hAnsi="Times New Roman" w:cs="Times New Roman"/>
          <w:color w:val="000000" w:themeColor="text1"/>
          <w:sz w:val="24"/>
        </w:rPr>
        <w:t xml:space="preserve">Dėl </w:t>
      </w:r>
      <w:r w:rsidR="00CD3F8A">
        <w:rPr>
          <w:rFonts w:ascii="Times New Roman" w:hAnsi="Times New Roman" w:cs="Times New Roman"/>
          <w:color w:val="000000" w:themeColor="text1"/>
          <w:sz w:val="24"/>
        </w:rPr>
        <w:t>finansinės ataskaitos tvirtinimo;</w:t>
      </w:r>
    </w:p>
    <w:p w14:paraId="65344215" w14:textId="7BA07914" w:rsidR="00EA106E" w:rsidRPr="00C51065" w:rsidRDefault="00EA106E" w:rsidP="00C51065">
      <w:pPr>
        <w:pStyle w:val="Sraopastraipa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Renginių finansavimas fakultetuose;</w:t>
      </w:r>
    </w:p>
    <w:p w14:paraId="48B019EE" w14:textId="28601FBE" w:rsidR="00C51065" w:rsidRPr="00C51065" w:rsidRDefault="00C51065" w:rsidP="00C51065">
      <w:pPr>
        <w:pStyle w:val="Sraopastraipa"/>
        <w:numPr>
          <w:ilvl w:val="0"/>
          <w:numId w:val="8"/>
        </w:numPr>
        <w:spacing w:after="0" w:line="360" w:lineRule="auto"/>
        <w:ind w:left="1276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C51065">
        <w:rPr>
          <w:rFonts w:ascii="Times New Roman" w:hAnsi="Times New Roman" w:cs="Times New Roman"/>
          <w:color w:val="000000" w:themeColor="text1"/>
          <w:sz w:val="24"/>
        </w:rPr>
        <w:t>Dėl kitų klausimų.</w:t>
      </w:r>
    </w:p>
    <w:p w14:paraId="59FF6556" w14:textId="4F210CAF" w:rsidR="001B085B" w:rsidRPr="0093592E" w:rsidRDefault="001B085B" w:rsidP="001B085B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SVARSTYTA.</w:t>
      </w:r>
      <w:r w:rsidR="007D77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3F8A">
        <w:rPr>
          <w:rFonts w:ascii="Times New Roman" w:hAnsi="Times New Roman" w:cs="Times New Roman"/>
          <w:color w:val="000000" w:themeColor="text1"/>
          <w:sz w:val="24"/>
          <w:szCs w:val="24"/>
        </w:rPr>
        <w:t>Finansinės ataskaitos pristatymas ir tvirtinimas.</w:t>
      </w:r>
    </w:p>
    <w:p w14:paraId="35DF88FB" w14:textId="4FA61A23" w:rsidR="001B085B" w:rsidRPr="0093592E" w:rsidRDefault="001B085B" w:rsidP="001B085B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Pranešėjas –</w:t>
      </w:r>
      <w:r w:rsidR="00CD3F8A">
        <w:rPr>
          <w:rFonts w:ascii="Times New Roman" w:hAnsi="Times New Roman" w:cs="Times New Roman"/>
          <w:color w:val="000000" w:themeColor="text1"/>
          <w:sz w:val="24"/>
        </w:rPr>
        <w:t xml:space="preserve"> Greta Mockevičiūtė</w:t>
      </w:r>
    </w:p>
    <w:p w14:paraId="411EEA62" w14:textId="77777777" w:rsidR="00FE74AA" w:rsidRDefault="00CD3F8A" w:rsidP="000D681B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Buvo pristatoma 2021</w:t>
      </w:r>
      <w:r w:rsidR="00B773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0</w:t>
      </w:r>
      <w:r w:rsidR="00B773D1">
        <w:rPr>
          <w:rFonts w:ascii="Times New Roman" w:hAnsi="Times New Roman" w:cs="Times New Roman"/>
          <w:sz w:val="24"/>
          <w:szCs w:val="24"/>
        </w:rPr>
        <w:t>4-</w:t>
      </w:r>
      <w:r>
        <w:rPr>
          <w:rFonts w:ascii="Times New Roman" w:hAnsi="Times New Roman" w:cs="Times New Roman"/>
          <w:sz w:val="24"/>
          <w:szCs w:val="24"/>
        </w:rPr>
        <w:t>01 – 2021</w:t>
      </w:r>
      <w:r w:rsidR="00B773D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1</w:t>
      </w:r>
      <w:r w:rsidR="00B773D1">
        <w:rPr>
          <w:rFonts w:ascii="Times New Roman" w:hAnsi="Times New Roman" w:cs="Times New Roman"/>
          <w:sz w:val="24"/>
          <w:szCs w:val="24"/>
        </w:rPr>
        <w:t>2-01</w:t>
      </w:r>
      <w:r>
        <w:rPr>
          <w:rFonts w:ascii="Times New Roman" w:hAnsi="Times New Roman" w:cs="Times New Roman"/>
          <w:sz w:val="24"/>
          <w:szCs w:val="24"/>
        </w:rPr>
        <w:t xml:space="preserve"> finansinė ataskaita.</w:t>
      </w:r>
      <w:r w:rsidR="00EA10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53D607" w14:textId="77777777" w:rsidR="00FE74AA" w:rsidRDefault="00EA106E" w:rsidP="000D681B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Klausimai: Mantas Šikšnius – Kas įėjo į DRIVE-IN išlaidų</w:t>
      </w:r>
      <w:r w:rsidR="00B773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sumą? – atsakymas – </w:t>
      </w:r>
      <w:r w:rsidR="00B773D1">
        <w:rPr>
          <w:rFonts w:ascii="Times New Roman" w:hAnsi="Times New Roman" w:cs="Times New Roman"/>
          <w:sz w:val="24"/>
          <w:szCs w:val="24"/>
        </w:rPr>
        <w:t xml:space="preserve">į išlaidų sumą įėjo filmo demonstravimas, garsistai, ekranas. </w:t>
      </w:r>
    </w:p>
    <w:p w14:paraId="6F02BF91" w14:textId="77777777" w:rsidR="00FE74AA" w:rsidRDefault="00FE74AA" w:rsidP="000D681B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Mantas Šikšnius – </w:t>
      </w:r>
      <w:r w:rsidR="00B773D1">
        <w:rPr>
          <w:rFonts w:ascii="Times New Roman" w:hAnsi="Times New Roman" w:cs="Times New Roman"/>
          <w:sz w:val="24"/>
          <w:szCs w:val="24"/>
        </w:rPr>
        <w:t xml:space="preserve">Už ką Editai kompensacija už DRIVE-IN? </w:t>
      </w:r>
      <w:r>
        <w:rPr>
          <w:rFonts w:ascii="Times New Roman" w:hAnsi="Times New Roman" w:cs="Times New Roman"/>
          <w:sz w:val="24"/>
          <w:szCs w:val="24"/>
        </w:rPr>
        <w:t>– atsakymas – už video kūrimą fb platformoje.</w:t>
      </w:r>
    </w:p>
    <w:p w14:paraId="3749F588" w14:textId="77777777" w:rsidR="00FE74AA" w:rsidRDefault="00FE74AA" w:rsidP="000D681B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Mantas Šikšnius – kodėl pasirinkot tokius brangius atlikėjus pirmakursių krikštynų afterio metu? – atsakymas – tuo metu gavome tik tokius pasiūlymus, ji buvo viena pigesnių.</w:t>
      </w:r>
    </w:p>
    <w:p w14:paraId="3E481212" w14:textId="2CCC5E4A" w:rsidR="000D681B" w:rsidRDefault="00CD3F8A" w:rsidP="000D681B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 balsavimas</w:t>
      </w:r>
      <w:r w:rsidR="00FE74AA">
        <w:rPr>
          <w:rFonts w:ascii="Times New Roman" w:hAnsi="Times New Roman" w:cs="Times New Roman"/>
          <w:sz w:val="24"/>
          <w:szCs w:val="24"/>
        </w:rPr>
        <w:t xml:space="preserve"> tvirtinant 2021-04-01 – 2021-12-01 finansinę ataskaitą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DF330CF" w14:textId="5BF0E8DF" w:rsidR="00CD3F8A" w:rsidRDefault="00CD3F8A" w:rsidP="00CD3F8A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Už – </w:t>
      </w:r>
      <w:r w:rsidR="00EA106E">
        <w:rPr>
          <w:rFonts w:ascii="Times New Roman" w:hAnsi="Times New Roman" w:cs="Times New Roman"/>
          <w:sz w:val="24"/>
          <w:szCs w:val="24"/>
        </w:rPr>
        <w:t>5</w:t>
      </w:r>
    </w:p>
    <w:p w14:paraId="34A29B77" w14:textId="7BF57F33" w:rsidR="00CD3F8A" w:rsidRDefault="00CD3F8A" w:rsidP="00CD3F8A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Prieš –</w:t>
      </w:r>
      <w:r w:rsidR="00EA106E">
        <w:rPr>
          <w:rFonts w:ascii="Times New Roman" w:hAnsi="Times New Roman" w:cs="Times New Roman"/>
          <w:sz w:val="24"/>
          <w:szCs w:val="24"/>
        </w:rPr>
        <w:t xml:space="preserve"> 0</w:t>
      </w:r>
    </w:p>
    <w:p w14:paraId="43B53CD9" w14:textId="56F6F1EC" w:rsidR="00CD3F8A" w:rsidRPr="00CD3F8A" w:rsidRDefault="00CD3F8A" w:rsidP="00CD3F8A">
      <w:pPr>
        <w:pStyle w:val="Sraopastraipa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Susilaiko –</w:t>
      </w:r>
      <w:r w:rsidR="00EA106E">
        <w:rPr>
          <w:rFonts w:ascii="Times New Roman" w:hAnsi="Times New Roman" w:cs="Times New Roman"/>
          <w:sz w:val="24"/>
          <w:szCs w:val="24"/>
        </w:rPr>
        <w:t xml:space="preserve"> 0</w:t>
      </w:r>
    </w:p>
    <w:p w14:paraId="11EF7D66" w14:textId="2606A12B" w:rsidR="00CD3F8A" w:rsidRDefault="001B085B" w:rsidP="00CD3F8A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NUTARTA</w:t>
      </w:r>
      <w:r w:rsidR="00CD3F8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EA1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Finansinė ataskaita </w:t>
      </w:r>
      <w:r w:rsidR="00695E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vienbalsiai </w:t>
      </w:r>
      <w:r w:rsidR="00EA106E">
        <w:rPr>
          <w:rFonts w:ascii="Times New Roman" w:hAnsi="Times New Roman" w:cs="Times New Roman"/>
          <w:color w:val="000000" w:themeColor="text1"/>
          <w:sz w:val="24"/>
          <w:szCs w:val="24"/>
        </w:rPr>
        <w:t>patvirtinta.</w:t>
      </w:r>
    </w:p>
    <w:p w14:paraId="4A2689CD" w14:textId="379E73D6" w:rsidR="000D681B" w:rsidRPr="0093592E" w:rsidRDefault="000D681B" w:rsidP="00CD3F8A">
      <w:pPr>
        <w:pStyle w:val="Sraopastraipa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SVARSTYTA.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A106E">
        <w:rPr>
          <w:rFonts w:ascii="Times New Roman" w:hAnsi="Times New Roman" w:cs="Times New Roman"/>
          <w:color w:val="000000" w:themeColor="text1"/>
          <w:sz w:val="24"/>
          <w:szCs w:val="24"/>
        </w:rPr>
        <w:t>Renginių finansavimas fakultetuose.</w:t>
      </w:r>
    </w:p>
    <w:p w14:paraId="4381664C" w14:textId="2B5D222C" w:rsidR="000D681B" w:rsidRDefault="000D681B" w:rsidP="000D681B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Pranešėjas –</w:t>
      </w:r>
      <w:r w:rsidR="00EA10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Greta Mockevičiūtė</w:t>
      </w:r>
    </w:p>
    <w:p w14:paraId="2EF4BB91" w14:textId="66DEA5A4" w:rsidR="00FE74AA" w:rsidRPr="0093592E" w:rsidRDefault="00FE74AA" w:rsidP="000D681B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Buvo diskutuojama, kiek turėtų būti skiriama lėšų iš Centrinio Biuro sąskaitos fakultetų renginiams. </w:t>
      </w:r>
    </w:p>
    <w:p w14:paraId="5803897B" w14:textId="599D7706" w:rsidR="000D681B" w:rsidRDefault="000D681B" w:rsidP="000D681B">
      <w:pPr>
        <w:pStyle w:val="Sraopastraipa"/>
        <w:spacing w:after="0" w:line="360" w:lineRule="auto"/>
        <w:jc w:val="both"/>
        <w:rPr>
          <w:rFonts w:ascii="Times New Roman" w:hAnsi="Times New Roman" w:cs="Times New Roman"/>
          <w:color w:val="D99594" w:themeColor="accent2" w:themeTint="99"/>
          <w:sz w:val="24"/>
          <w:szCs w:val="24"/>
        </w:rPr>
      </w:pPr>
      <w:r w:rsidRPr="0093592E">
        <w:rPr>
          <w:rFonts w:ascii="Times New Roman" w:hAnsi="Times New Roman" w:cs="Times New Roman"/>
          <w:color w:val="000000" w:themeColor="text1"/>
          <w:sz w:val="24"/>
          <w:szCs w:val="24"/>
        </w:rPr>
        <w:t>NUTARTA</w:t>
      </w:r>
      <w:r w:rsidR="00EA106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E74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Taryba pateikė pasiūlymą, kad skiriama turėtų būti daugiausiai 250 eurų per metus, bet renginio planas turi būti pilnai pateiktas, įtraukta sąmata, renginio tikslas ir nauda organizacijai. </w:t>
      </w:r>
      <w:r w:rsidR="00EB2B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Šis pasiūlymas bus diskutuojamas ir tarp Centrinio Biuro narių. </w:t>
      </w:r>
    </w:p>
    <w:p w14:paraId="7784528D" w14:textId="77777777" w:rsidR="000B04A6" w:rsidRPr="00633557" w:rsidRDefault="000B04A6" w:rsidP="001B085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BF3C4B9" w14:textId="539D0338" w:rsidR="001B085B" w:rsidRPr="0093592E" w:rsidRDefault="004A228B" w:rsidP="001B085B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>Susirinkimo pirmininkė</w:t>
      </w:r>
      <w:r w:rsidR="006E5A36">
        <w:rPr>
          <w:rFonts w:ascii="Times New Roman" w:hAnsi="Times New Roman" w:cs="Times New Roman"/>
        </w:rPr>
        <w:t xml:space="preserve"> (-as)</w:t>
      </w:r>
      <w:r w:rsidR="001B085B">
        <w:rPr>
          <w:rFonts w:ascii="Times New Roman" w:hAnsi="Times New Roman" w:cs="Times New Roman"/>
        </w:rPr>
        <w:tab/>
      </w:r>
      <w:r w:rsidR="00EA106E">
        <w:rPr>
          <w:rFonts w:ascii="Times New Roman" w:hAnsi="Times New Roman" w:cs="Times New Roman"/>
          <w:color w:val="000000" w:themeColor="text1"/>
        </w:rPr>
        <w:t>Greta Mockevičiūtė</w:t>
      </w:r>
    </w:p>
    <w:p w14:paraId="71CEB715" w14:textId="77777777" w:rsidR="001B085B" w:rsidRPr="0093592E" w:rsidRDefault="001B085B" w:rsidP="001B085B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</w:p>
    <w:p w14:paraId="2252A494" w14:textId="30E52C02" w:rsidR="00FE5843" w:rsidRPr="0093592E" w:rsidRDefault="001B085B" w:rsidP="001759F5">
      <w:pPr>
        <w:tabs>
          <w:tab w:val="left" w:pos="6825"/>
        </w:tabs>
        <w:spacing w:after="0" w:line="360" w:lineRule="auto"/>
        <w:jc w:val="both"/>
        <w:rPr>
          <w:rFonts w:ascii="Times New Roman" w:hAnsi="Times New Roman" w:cs="Times New Roman"/>
          <w:color w:val="000000" w:themeColor="text1"/>
        </w:rPr>
      </w:pPr>
      <w:r w:rsidRPr="0093592E">
        <w:rPr>
          <w:rFonts w:ascii="Times New Roman" w:hAnsi="Times New Roman" w:cs="Times New Roman"/>
          <w:color w:val="000000" w:themeColor="text1"/>
        </w:rPr>
        <w:t>Susirinkimo sekretorė</w:t>
      </w:r>
      <w:r w:rsidR="006E5A36">
        <w:rPr>
          <w:rFonts w:ascii="Times New Roman" w:hAnsi="Times New Roman" w:cs="Times New Roman"/>
          <w:color w:val="000000" w:themeColor="text1"/>
        </w:rPr>
        <w:t xml:space="preserve"> (-ius)</w:t>
      </w:r>
      <w:r w:rsidRPr="0093592E">
        <w:rPr>
          <w:rFonts w:ascii="Times New Roman" w:hAnsi="Times New Roman" w:cs="Times New Roman"/>
          <w:color w:val="000000" w:themeColor="text1"/>
        </w:rPr>
        <w:tab/>
      </w:r>
      <w:r w:rsidR="00EA106E">
        <w:rPr>
          <w:rFonts w:ascii="Times New Roman" w:hAnsi="Times New Roman" w:cs="Times New Roman"/>
          <w:color w:val="000000" w:themeColor="text1"/>
        </w:rPr>
        <w:t>Greta Mockevičiūtė</w:t>
      </w:r>
    </w:p>
    <w:sectPr w:rsidR="00FE5843" w:rsidRPr="0093592E" w:rsidSect="001B085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05661"/>
    <w:multiLevelType w:val="hybridMultilevel"/>
    <w:tmpl w:val="2C4EFA2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>
      <w:start w:val="1"/>
      <w:numFmt w:val="lowerLetter"/>
      <w:lvlText w:val="%2."/>
      <w:lvlJc w:val="left"/>
      <w:pPr>
        <w:ind w:left="2160" w:hanging="360"/>
      </w:pPr>
    </w:lvl>
    <w:lvl w:ilvl="2" w:tplc="0427001B">
      <w:start w:val="1"/>
      <w:numFmt w:val="lowerRoman"/>
      <w:lvlText w:val="%3."/>
      <w:lvlJc w:val="right"/>
      <w:pPr>
        <w:ind w:left="2880" w:hanging="180"/>
      </w:pPr>
    </w:lvl>
    <w:lvl w:ilvl="3" w:tplc="0427000F">
      <w:start w:val="1"/>
      <w:numFmt w:val="decimal"/>
      <w:lvlText w:val="%4."/>
      <w:lvlJc w:val="left"/>
      <w:pPr>
        <w:ind w:left="3600" w:hanging="360"/>
      </w:pPr>
    </w:lvl>
    <w:lvl w:ilvl="4" w:tplc="04270019">
      <w:start w:val="1"/>
      <w:numFmt w:val="lowerLetter"/>
      <w:lvlText w:val="%5."/>
      <w:lvlJc w:val="left"/>
      <w:pPr>
        <w:ind w:left="4320" w:hanging="360"/>
      </w:pPr>
    </w:lvl>
    <w:lvl w:ilvl="5" w:tplc="0427001B">
      <w:start w:val="1"/>
      <w:numFmt w:val="lowerRoman"/>
      <w:lvlText w:val="%6."/>
      <w:lvlJc w:val="right"/>
      <w:pPr>
        <w:ind w:left="5040" w:hanging="180"/>
      </w:pPr>
    </w:lvl>
    <w:lvl w:ilvl="6" w:tplc="0427000F">
      <w:start w:val="1"/>
      <w:numFmt w:val="decimal"/>
      <w:lvlText w:val="%7."/>
      <w:lvlJc w:val="left"/>
      <w:pPr>
        <w:ind w:left="5760" w:hanging="360"/>
      </w:pPr>
    </w:lvl>
    <w:lvl w:ilvl="7" w:tplc="04270019">
      <w:start w:val="1"/>
      <w:numFmt w:val="lowerLetter"/>
      <w:lvlText w:val="%8."/>
      <w:lvlJc w:val="left"/>
      <w:pPr>
        <w:ind w:left="6480" w:hanging="360"/>
      </w:pPr>
    </w:lvl>
    <w:lvl w:ilvl="8" w:tplc="0427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A167D69"/>
    <w:multiLevelType w:val="hybridMultilevel"/>
    <w:tmpl w:val="5840ED9C"/>
    <w:lvl w:ilvl="0" w:tplc="2B907768">
      <w:start w:val="10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4F7006"/>
    <w:multiLevelType w:val="hybridMultilevel"/>
    <w:tmpl w:val="57548A8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B0283F"/>
    <w:multiLevelType w:val="hybridMultilevel"/>
    <w:tmpl w:val="8B02653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710BA"/>
    <w:multiLevelType w:val="hybridMultilevel"/>
    <w:tmpl w:val="AA32BDFE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23124E"/>
    <w:multiLevelType w:val="hybridMultilevel"/>
    <w:tmpl w:val="181E8758"/>
    <w:lvl w:ilvl="0" w:tplc="042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69314F"/>
    <w:multiLevelType w:val="hybridMultilevel"/>
    <w:tmpl w:val="181E8758"/>
    <w:lvl w:ilvl="0" w:tplc="0427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85B"/>
    <w:rsid w:val="00031373"/>
    <w:rsid w:val="00070788"/>
    <w:rsid w:val="000B04A6"/>
    <w:rsid w:val="000D681B"/>
    <w:rsid w:val="001759F5"/>
    <w:rsid w:val="001A153E"/>
    <w:rsid w:val="001B085B"/>
    <w:rsid w:val="002652BE"/>
    <w:rsid w:val="00363600"/>
    <w:rsid w:val="003F57C3"/>
    <w:rsid w:val="0040371A"/>
    <w:rsid w:val="00420456"/>
    <w:rsid w:val="004820C1"/>
    <w:rsid w:val="00485CED"/>
    <w:rsid w:val="004A228B"/>
    <w:rsid w:val="004B1938"/>
    <w:rsid w:val="00535E68"/>
    <w:rsid w:val="00576A89"/>
    <w:rsid w:val="00595FAC"/>
    <w:rsid w:val="005D49A7"/>
    <w:rsid w:val="00695EB6"/>
    <w:rsid w:val="00696965"/>
    <w:rsid w:val="006E5A36"/>
    <w:rsid w:val="007325DD"/>
    <w:rsid w:val="00777D3D"/>
    <w:rsid w:val="0078695F"/>
    <w:rsid w:val="007D7736"/>
    <w:rsid w:val="00816DAE"/>
    <w:rsid w:val="00885890"/>
    <w:rsid w:val="008925C6"/>
    <w:rsid w:val="00910AE8"/>
    <w:rsid w:val="00921D0C"/>
    <w:rsid w:val="0093592E"/>
    <w:rsid w:val="0093695E"/>
    <w:rsid w:val="00A075F2"/>
    <w:rsid w:val="00A476A5"/>
    <w:rsid w:val="00B773D1"/>
    <w:rsid w:val="00BA0356"/>
    <w:rsid w:val="00C51065"/>
    <w:rsid w:val="00CD3F8A"/>
    <w:rsid w:val="00E37117"/>
    <w:rsid w:val="00EA106E"/>
    <w:rsid w:val="00EB2B1F"/>
    <w:rsid w:val="00EF5331"/>
    <w:rsid w:val="00F6651B"/>
    <w:rsid w:val="00F76768"/>
    <w:rsid w:val="00F96499"/>
    <w:rsid w:val="00FE5843"/>
    <w:rsid w:val="00FE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EB8B9"/>
  <w15:docId w15:val="{9CF8642D-0738-4635-8069-308909463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085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B085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59F5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95F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95FA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95FA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95F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95F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65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1056</Words>
  <Characters>603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Ruta</dc:creator>
  <cp:lastModifiedBy>ASUS</cp:lastModifiedBy>
  <cp:revision>6</cp:revision>
  <dcterms:created xsi:type="dcterms:W3CDTF">2021-12-22T20:25:00Z</dcterms:created>
  <dcterms:modified xsi:type="dcterms:W3CDTF">2022-01-12T13:32:00Z</dcterms:modified>
</cp:coreProperties>
</file>